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A" w:rsidRPr="0052372A" w:rsidRDefault="005F6AE8" w:rsidP="00AF0B9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372A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родителей:</w:t>
      </w:r>
    </w:p>
    <w:p w:rsidR="0052372A" w:rsidRDefault="005F6AE8" w:rsidP="00AF0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AE8">
        <w:rPr>
          <w:rFonts w:ascii="Times New Roman" w:hAnsi="Times New Roman" w:cs="Times New Roman"/>
          <w:sz w:val="28"/>
          <w:szCs w:val="28"/>
        </w:rPr>
        <w:t>"Музыкально-игровое и танцевальное творчество".</w:t>
      </w:r>
    </w:p>
    <w:p w:rsidR="00AF0B9A" w:rsidRDefault="00E45193" w:rsidP="00AF0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Минадовна</w:t>
      </w:r>
      <w:proofErr w:type="spellEnd"/>
      <w:r w:rsidR="0052372A">
        <w:rPr>
          <w:rFonts w:ascii="Times New Roman" w:hAnsi="Times New Roman" w:cs="Times New Roman"/>
          <w:sz w:val="28"/>
          <w:szCs w:val="28"/>
        </w:rPr>
        <w:t>,</w:t>
      </w:r>
    </w:p>
    <w:p w:rsidR="0052372A" w:rsidRDefault="00E45193" w:rsidP="00AF0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372A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агог-хореограф</w:t>
      </w:r>
    </w:p>
    <w:p w:rsidR="005F6AE8" w:rsidRPr="005F6AE8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2A">
        <w:rPr>
          <w:rFonts w:ascii="Times New Roman" w:hAnsi="Times New Roman" w:cs="Times New Roman"/>
          <w:sz w:val="28"/>
          <w:szCs w:val="28"/>
        </w:rPr>
        <w:t>Творческие проявления детей в ритмике являются важным показателем музыкального развития. Ребенок начинает импровизировать, создавать "свой" музыкально-игровой образ, танец, если у него наблюдается тонкое восприятие музыки, ее характера, выразительных средств и если он владеет необходимыми двигательными навыками.</w:t>
      </w: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72A">
        <w:rPr>
          <w:rFonts w:ascii="Times New Roman" w:hAnsi="Times New Roman" w:cs="Times New Roman"/>
          <w:sz w:val="28"/>
          <w:szCs w:val="28"/>
        </w:rPr>
        <w:t>Когда дети слушают русскую народную мелодию "Как у наших у ворот", у них должно возникнуть желание инсценировать ее, показать в разнообразных движениях персонажи: муху, комара, стрекозу и муравья, а в конце песни поплясать всем вместе.</w:t>
      </w:r>
      <w:proofErr w:type="gramEnd"/>
      <w:r w:rsidRPr="0052372A">
        <w:rPr>
          <w:rFonts w:ascii="Times New Roman" w:hAnsi="Times New Roman" w:cs="Times New Roman"/>
          <w:sz w:val="28"/>
          <w:szCs w:val="28"/>
        </w:rPr>
        <w:t xml:space="preserve"> Если ребенок не чувствует шутливого, подвижного характера мелодии, свободно не владеет танцевальными движениями (притопы, хлопки, кружение и др.), а также образными (имитация игры на дудочке, балалайке и др.), то инсценировка-импровизация у него не получится выразительной. Этот пример еще раз подтверждает, что детей необходимо специально готовить к таким занятиям. Нужно, чтобы ребенок эмоционально отзывался на музыку, верил в необычную ситуацию, мог выполнять движения с воображаемыми предметами (мячом, лентой, платочком), свободно общаться с другими детьми во время коллективной импровизации музыкально-игровых образов и танцевальных композиций и т. д.</w:t>
      </w: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2A">
        <w:rPr>
          <w:rFonts w:ascii="Times New Roman" w:hAnsi="Times New Roman" w:cs="Times New Roman"/>
          <w:sz w:val="28"/>
          <w:szCs w:val="28"/>
        </w:rPr>
        <w:t>Приведенная ниже последовательность творческих заданий способствует творческому развитию детей.</w:t>
      </w: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2A">
        <w:rPr>
          <w:rFonts w:ascii="Times New Roman" w:hAnsi="Times New Roman" w:cs="Times New Roman"/>
          <w:b/>
          <w:i/>
          <w:sz w:val="28"/>
          <w:szCs w:val="28"/>
        </w:rPr>
        <w:t>На первом этапе</w:t>
      </w:r>
      <w:r w:rsidRPr="0052372A">
        <w:rPr>
          <w:rFonts w:ascii="Times New Roman" w:hAnsi="Times New Roman" w:cs="Times New Roman"/>
          <w:sz w:val="28"/>
          <w:szCs w:val="28"/>
        </w:rPr>
        <w:t xml:space="preserve"> детям предлагают создать музыкально-игровые образы в однотипных движениях отдельных персонажей (повадки и танцы задорных чижей, музыка Я. </w:t>
      </w:r>
      <w:proofErr w:type="spellStart"/>
      <w:r w:rsidRPr="0052372A"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  <w:r w:rsidRPr="0052372A">
        <w:rPr>
          <w:rFonts w:ascii="Times New Roman" w:hAnsi="Times New Roman" w:cs="Times New Roman"/>
          <w:sz w:val="28"/>
          <w:szCs w:val="28"/>
        </w:rPr>
        <w:t>; танцы веселых лягушат, музыка Ю.Литовко и т.д.).</w:t>
      </w: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72A">
        <w:rPr>
          <w:rFonts w:ascii="Times New Roman" w:hAnsi="Times New Roman" w:cs="Times New Roman"/>
          <w:b/>
          <w:i/>
          <w:sz w:val="28"/>
          <w:szCs w:val="28"/>
        </w:rPr>
        <w:t>На втором этапе</w:t>
      </w:r>
      <w:r w:rsidRPr="0052372A">
        <w:rPr>
          <w:rFonts w:ascii="Times New Roman" w:hAnsi="Times New Roman" w:cs="Times New Roman"/>
          <w:sz w:val="28"/>
          <w:szCs w:val="28"/>
        </w:rPr>
        <w:t xml:space="preserve"> задания усложняют - развитие музыкально-игровых образов в действиях отдельных персонажей ("Ворон", русская народная прибаутка; "Всем, </w:t>
      </w:r>
      <w:proofErr w:type="spellStart"/>
      <w:r w:rsidRPr="0052372A">
        <w:rPr>
          <w:rFonts w:ascii="Times New Roman" w:hAnsi="Times New Roman" w:cs="Times New Roman"/>
          <w:sz w:val="28"/>
          <w:szCs w:val="28"/>
        </w:rPr>
        <w:t>Надюша</w:t>
      </w:r>
      <w:proofErr w:type="spellEnd"/>
      <w:r w:rsidRPr="0052372A">
        <w:rPr>
          <w:rFonts w:ascii="Times New Roman" w:hAnsi="Times New Roman" w:cs="Times New Roman"/>
          <w:sz w:val="28"/>
          <w:szCs w:val="28"/>
        </w:rPr>
        <w:t>, расскажи", белорусская народная песня; "Сапожник", чешская народная песня и т.д.), передача характера музыки в различных танцевальных жанрах (полька, вальс, галоп).</w:t>
      </w:r>
      <w:proofErr w:type="gramEnd"/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72A">
        <w:rPr>
          <w:rFonts w:ascii="Times New Roman" w:hAnsi="Times New Roman" w:cs="Times New Roman"/>
          <w:b/>
          <w:i/>
          <w:sz w:val="28"/>
          <w:szCs w:val="28"/>
        </w:rPr>
        <w:t>На третьем этапе</w:t>
      </w:r>
      <w:r w:rsidRPr="0052372A">
        <w:rPr>
          <w:rFonts w:ascii="Times New Roman" w:hAnsi="Times New Roman" w:cs="Times New Roman"/>
          <w:sz w:val="28"/>
          <w:szCs w:val="28"/>
        </w:rPr>
        <w:t xml:space="preserve"> детям предлагают передать в игре взаимосвязь нескольких персонажей ("Котик и козлик", музыка Е. Тиличеевой; "К нам гости пришли", музыка Ан.</w:t>
      </w:r>
      <w:proofErr w:type="gramEnd"/>
      <w:r w:rsidRPr="0052372A">
        <w:rPr>
          <w:rFonts w:ascii="Times New Roman" w:hAnsi="Times New Roman" w:cs="Times New Roman"/>
          <w:sz w:val="28"/>
          <w:szCs w:val="28"/>
        </w:rPr>
        <w:t xml:space="preserve"> Александрова; "У медведя </w:t>
      </w:r>
      <w:proofErr w:type="gramStart"/>
      <w:r w:rsidRPr="0052372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2372A">
        <w:rPr>
          <w:rFonts w:ascii="Times New Roman" w:hAnsi="Times New Roman" w:cs="Times New Roman"/>
          <w:sz w:val="28"/>
          <w:szCs w:val="28"/>
        </w:rPr>
        <w:t xml:space="preserve"> бору", русская народная мелодия и т.д.), найти элементы национальных танцев (русский, украинский, белорусский, литовский и др.).</w:t>
      </w: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2A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четвертом этапе</w:t>
      </w:r>
      <w:r w:rsidRPr="0052372A">
        <w:rPr>
          <w:rFonts w:ascii="Times New Roman" w:hAnsi="Times New Roman" w:cs="Times New Roman"/>
          <w:sz w:val="28"/>
          <w:szCs w:val="28"/>
        </w:rPr>
        <w:t xml:space="preserve"> дети выполняют наиболее сложные задания: самостоятельно придумать композицию музыкальной игры или танца ("На </w:t>
      </w:r>
      <w:proofErr w:type="spellStart"/>
      <w:r w:rsidRPr="0052372A">
        <w:rPr>
          <w:rFonts w:ascii="Times New Roman" w:hAnsi="Times New Roman" w:cs="Times New Roman"/>
          <w:sz w:val="28"/>
          <w:szCs w:val="28"/>
        </w:rPr>
        <w:t>мосточке</w:t>
      </w:r>
      <w:proofErr w:type="spellEnd"/>
      <w:r w:rsidRPr="0052372A">
        <w:rPr>
          <w:rFonts w:ascii="Times New Roman" w:hAnsi="Times New Roman" w:cs="Times New Roman"/>
          <w:sz w:val="28"/>
          <w:szCs w:val="28"/>
        </w:rPr>
        <w:t xml:space="preserve">", музыка </w:t>
      </w:r>
      <w:proofErr w:type="spellStart"/>
      <w:r w:rsidRPr="0052372A">
        <w:rPr>
          <w:rFonts w:ascii="Times New Roman" w:hAnsi="Times New Roman" w:cs="Times New Roman"/>
          <w:sz w:val="28"/>
          <w:szCs w:val="28"/>
        </w:rPr>
        <w:t>А.Филипенко</w:t>
      </w:r>
      <w:proofErr w:type="spellEnd"/>
      <w:r w:rsidRPr="0052372A">
        <w:rPr>
          <w:rFonts w:ascii="Times New Roman" w:hAnsi="Times New Roman" w:cs="Times New Roman"/>
          <w:sz w:val="28"/>
          <w:szCs w:val="28"/>
        </w:rPr>
        <w:t>; "Жили у бабуси", русская народная песня; "Кто построил дом?", музыка Е.Тиличеевой и т.д.).</w:t>
      </w: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2A">
        <w:rPr>
          <w:rFonts w:ascii="Times New Roman" w:hAnsi="Times New Roman" w:cs="Times New Roman"/>
          <w:sz w:val="28"/>
          <w:szCs w:val="28"/>
        </w:rPr>
        <w:t>Творческая активность детей в ритмике во многом зависит от организации обучения музыкально-ритмическим движениям. На музыкальных занятиях, в повседневной жизни детского сада и конечно в семье нужно целенаправленно учить детей воплощать характер, образы музыки в движениях. В основе этого обучения лежит овладение обобщенными способами музыкальной деятельности, в данном случае необходимыми для творческих проявлений в ритмике. Ребенка приучают вслушиваться в музыкальное произведение, чтобы он умел хорошо ориентироваться в нем. Необходимо воспитывать у детей творческое отношение к музыке, стремление к самостоятельному выразительному исполнению движений, соответствующих характеру, образам песни, инструментальной пьесы.</w:t>
      </w: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2A">
        <w:rPr>
          <w:rFonts w:ascii="Times New Roman" w:hAnsi="Times New Roman" w:cs="Times New Roman"/>
          <w:sz w:val="28"/>
          <w:szCs w:val="28"/>
        </w:rPr>
        <w:t>Полноценное творчество ребенка в ритмике возможно только в том случае, если его жизненный опыт, в частности музыкально-эстетические представления, постоянно обогащается, если есть возможность проявить самостоятельность. Не последнюю роль играет и оснащение данного вида музыкальной деятельности в детском саду и в семье всем необходимым: музыкальным сопровождением, разнообразными костюмами и атрибутами, музыкальными инструментами, пространством для развертывания игр и танцев.</w:t>
      </w:r>
    </w:p>
    <w:p w:rsidR="005F6AE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928" w:rsidRPr="0052372A" w:rsidRDefault="005F6AE8" w:rsidP="00AF0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2A">
        <w:rPr>
          <w:rFonts w:ascii="Times New Roman" w:hAnsi="Times New Roman" w:cs="Times New Roman"/>
          <w:sz w:val="28"/>
          <w:szCs w:val="28"/>
        </w:rPr>
        <w:t>Ребятам предлагают и классическую, и современную музыку, чтобы постоянно обогащались их музыкальные впечатления, воспитывался эстетический вкус на лучших образцах музыкального искусства. При этом педагог должен учитывать возрастные и индивидуальные особенности детей, а также их склонности и интересы. Но полного успеха можно добиться, только если в музыкальном воспитании активно участвуют родители, которые также должны позаботиться о всестороннем развитии детей. А оно предполагает и формирование творческих способностей средствами музыкально-ритмических движений.</w:t>
      </w:r>
    </w:p>
    <w:sectPr w:rsidR="00250928" w:rsidRPr="0052372A" w:rsidSect="005F6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6AE8"/>
    <w:rsid w:val="00250928"/>
    <w:rsid w:val="0052372A"/>
    <w:rsid w:val="005F6AE8"/>
    <w:rsid w:val="00A642D6"/>
    <w:rsid w:val="00AF0B9A"/>
    <w:rsid w:val="00E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2011-10-21T10:35:00Z</dcterms:created>
  <dcterms:modified xsi:type="dcterms:W3CDTF">2015-01-15T14:10:00Z</dcterms:modified>
</cp:coreProperties>
</file>