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6C" w:rsidRPr="00786D6C" w:rsidRDefault="00786D6C" w:rsidP="00786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6D6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Перечень пищевой продукции, которая не допускается при организации питания детей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Пищевая продукция без маркировки и (или) с истекшими сроками годности и (или) признаками недоброкачественности.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Пищевая продукция, не соответствующая требованиям технических регламентов Таможенного союза.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Мясо сельскохозяйственных животных и птицы, рыба, не прошедшие ветеринарно-санитарную экспертизу.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Субпродукты, кроме </w:t>
      </w:r>
      <w:proofErr w:type="gram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говяжьих</w:t>
      </w:r>
      <w:proofErr w:type="gram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печени, языка, сердца.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Непотрошеная птица.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Мясо диких животных.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7. Яйца и мясо водоплавающих птиц.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Консервы с нарушением герметичности банок, </w:t>
      </w:r>
      <w:proofErr w:type="spell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бомбажные</w:t>
      </w:r>
      <w:proofErr w:type="spell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хлопуши</w:t>
      </w:r>
      <w:proofErr w:type="spell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", банки с ржавчиной, деформированные.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Крупа, мука, сухофрукты, загрязненные различными примесями или зараженные амбарными вредителями.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Пищевая продукция домашнего (не промышленного) изготовления.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Кремовые кондитерские изделия (пирожные и торты).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Зельцы, изделия из мясной </w:t>
      </w:r>
      <w:proofErr w:type="spell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обрези</w:t>
      </w:r>
      <w:proofErr w:type="spell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Макароны по-флотски (с фаршем), макароны с рубленым яйцом.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Творог из </w:t>
      </w:r>
      <w:proofErr w:type="spell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непастеризованного</w:t>
      </w:r>
      <w:proofErr w:type="spell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фляжный творог, фляжную сметану без термической обработки.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Простокваша - "</w:t>
      </w:r>
      <w:proofErr w:type="spell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самоквас</w:t>
      </w:r>
      <w:proofErr w:type="spell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Грибы и продукты (кулинарные изделия), из них приготовленные.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Квас.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Соки концентрированные диффузионные.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Сырокопченые мясные гастрономические изделия и колбасы.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Блюда, изготовленные из мяса, птицы, рыбы (кроме соленой), не </w:t>
      </w:r>
      <w:proofErr w:type="gram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</w:t>
      </w:r>
      <w:proofErr w:type="gram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тепловую обработку.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Масло растительное пальмовое, рапсовое, кокосовое, хлопковое.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Жареные во фритюре пищевая продукция и продукция общественного питания.</w:t>
      </w:r>
      <w:proofErr w:type="gramEnd"/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25. Уксус, горчица, хрен, перец острый (красный, черный).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Острые соусы, кетчупы, майонез.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Овощи и фрукты консервированные, содержащие уксус.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Кофе натуральный; тонизирующие напитки (в том числе энергетические).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Кулинарные, гидрогенизированные масла и жиры, маргарин (кроме выпечки).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30. Ядро абрикосовой косточки, арахис.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31. Газированные напитки; газированная вода питьевая.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32. Молочная продукция и мороженое на основе растительных жиров.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33. Жевательная резинка.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Кумыс, кисломолочная продукция с содержанием этанола (более 0,5%).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Карамель, в том числе леденцовая.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36. Холодные напитки и морсы (без термической обработки) из плодово-ягодного сырья.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37. Окрошки и холодные супы.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38. Яичница-глазунья.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Паштеты, блинчики с мясом и с творогом.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40. Блюда </w:t>
      </w:r>
      <w:proofErr w:type="gram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proofErr w:type="gram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основе) сухих пищевых концентратов, в том числе быстрого приготовления.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Картофельные и кукурузные чипсы, снеки.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42. Изделия из рубленого мяса и рыбы, салаты, блины и оладьи, приготовленные в условиях палаточного лагеря.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43. Сырки творожные; изделия творожные более 9% жирности.</w:t>
      </w:r>
    </w:p>
    <w:bookmarkEnd w:id="0"/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Молоко и молочные </w:t>
      </w:r>
      <w:proofErr w:type="gram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</w:t>
      </w:r>
      <w:proofErr w:type="gram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45. Готовые кулинарные блюда, не входящие в меню текущего дня, реализуемые через буфеты.</w:t>
      </w:r>
    </w:p>
    <w:p w:rsidR="00786D6C" w:rsidRPr="00786D6C" w:rsidRDefault="00786D6C" w:rsidP="0078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6C" w:rsidRPr="00786D6C" w:rsidRDefault="00786D6C" w:rsidP="00786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 Главного государственного санитарного врача России от 27.10.2020 № СанПиН 2.3/2.4.3590-20, 32, 2.3/2.4.3590-20, Санитарно-эпидемиологические правила и нормативы Главного государственного санитарного врача России от 27.10.2020 № СанПиН 2.3/2.4.3590-20, 32, 2.3/2.4.3590-20</w:t>
      </w:r>
      <w:proofErr w:type="gramStart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 w:rsidRPr="00786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6D6C">
        <w:rPr>
          <w:rFonts w:ascii="Times New Roman" w:eastAsia="Times New Roman" w:hAnsi="Times New Roman" w:cs="Times New Roman"/>
          <w:sz w:val="24"/>
          <w:szCs w:val="24"/>
          <w:lang w:eastAsia="ru-RU"/>
        </w:rPr>
        <w:t>© Материал из Справочной системы «Образование».</w:t>
      </w:r>
      <w:r w:rsidRPr="0078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Подробнее: </w:t>
      </w:r>
      <w:hyperlink r:id="rId5" w:anchor="/document/99/566276706/ZAP2KRC3JP/?of=copy-2da4b9328e" w:history="1">
        <w:r w:rsidRPr="00786D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https://vip.1obraz.ru/#/document/99/566276706/ZAP2KRC3JP/?of=copy-2da4b9328e</w:t>
        </w:r>
      </w:hyperlink>
    </w:p>
    <w:p w:rsidR="00FD4469" w:rsidRDefault="00FD4469"/>
    <w:sectPr w:rsidR="00FD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05"/>
    <w:rsid w:val="003F5605"/>
    <w:rsid w:val="00786D6C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2021-04-16T10:04:00Z</dcterms:created>
  <dcterms:modified xsi:type="dcterms:W3CDTF">2021-04-16T10:05:00Z</dcterms:modified>
</cp:coreProperties>
</file>