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0D" w:rsidRDefault="00D53B0D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72785B" w:rsidRDefault="0072785B" w:rsidP="007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</w:p>
    <w:p w:rsidR="0072785B" w:rsidRDefault="0001098A" w:rsidP="007278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F31A4">
        <w:rPr>
          <w:rFonts w:ascii="Times New Roman" w:hAnsi="Times New Roman" w:cs="Times New Roman"/>
          <w:b/>
          <w:sz w:val="28"/>
          <w:szCs w:val="28"/>
        </w:rPr>
        <w:t xml:space="preserve">одителей, </w:t>
      </w:r>
      <w:r w:rsidR="00B765B3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="0072785B">
        <w:rPr>
          <w:rFonts w:ascii="Times New Roman" w:hAnsi="Times New Roman" w:cs="Times New Roman"/>
          <w:b/>
          <w:sz w:val="28"/>
          <w:szCs w:val="28"/>
        </w:rPr>
        <w:t>!</w:t>
      </w:r>
    </w:p>
    <w:p w:rsidR="0072785B" w:rsidRPr="000E6DC7" w:rsidRDefault="0072785B" w:rsidP="007278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85B" w:rsidRPr="00280582" w:rsidRDefault="0072785B" w:rsidP="0072785B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  <w:r w:rsidRPr="00280582">
        <w:rPr>
          <w:rFonts w:ascii="Times New Roman" w:hAnsi="Times New Roman" w:cs="Times New Roman"/>
          <w:sz w:val="28"/>
          <w:szCs w:val="28"/>
        </w:rPr>
        <w:t>Информируем Вас о</w:t>
      </w:r>
      <w:r w:rsidRPr="0028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82">
        <w:rPr>
          <w:rFonts w:ascii="Times New Roman" w:hAnsi="Times New Roman" w:cs="Times New Roman"/>
          <w:sz w:val="28"/>
          <w:szCs w:val="28"/>
        </w:rPr>
        <w:t>процедуре комплектования</w:t>
      </w:r>
      <w:r w:rsidR="0001098A" w:rsidRPr="0028058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80582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28058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55DF9" w:rsidRPr="00280582">
        <w:rPr>
          <w:rFonts w:ascii="Times New Roman" w:hAnsi="Times New Roman" w:cs="Times New Roman"/>
          <w:b/>
          <w:sz w:val="28"/>
          <w:szCs w:val="28"/>
        </w:rPr>
        <w:t>24</w:t>
      </w:r>
      <w:r w:rsidRPr="00280582">
        <w:rPr>
          <w:rFonts w:ascii="Times New Roman" w:hAnsi="Times New Roman" w:cs="Times New Roman"/>
          <w:b/>
          <w:sz w:val="28"/>
          <w:szCs w:val="28"/>
        </w:rPr>
        <w:t>-202</w:t>
      </w:r>
      <w:r w:rsidR="00555DF9" w:rsidRPr="00280582">
        <w:rPr>
          <w:rFonts w:ascii="Times New Roman" w:hAnsi="Times New Roman" w:cs="Times New Roman"/>
          <w:b/>
          <w:sz w:val="28"/>
          <w:szCs w:val="28"/>
        </w:rPr>
        <w:t>5</w:t>
      </w:r>
      <w:r w:rsidRPr="0028058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2785B" w:rsidRPr="00280582" w:rsidRDefault="0072785B" w:rsidP="007278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Процедура комплектования детских садов пройдет в городе Перми </w:t>
      </w:r>
      <w:r w:rsidR="00D800A0">
        <w:rPr>
          <w:rFonts w:ascii="Times New Roman" w:hAnsi="Times New Roman" w:cs="Times New Roman"/>
          <w:sz w:val="24"/>
          <w:szCs w:val="24"/>
        </w:rPr>
        <w:br/>
      </w:r>
      <w:r w:rsidRPr="00280582">
        <w:rPr>
          <w:rFonts w:ascii="Times New Roman" w:hAnsi="Times New Roman" w:cs="Times New Roman"/>
          <w:sz w:val="24"/>
          <w:szCs w:val="24"/>
        </w:rPr>
        <w:t xml:space="preserve">с </w:t>
      </w:r>
      <w:r w:rsidR="00555DF9" w:rsidRPr="00280582">
        <w:rPr>
          <w:rFonts w:ascii="Times New Roman" w:hAnsi="Times New Roman" w:cs="Times New Roman"/>
          <w:b/>
          <w:sz w:val="24"/>
          <w:szCs w:val="24"/>
        </w:rPr>
        <w:t>01 апреля по 31 мая 2024</w:t>
      </w:r>
      <w:r w:rsidRPr="0028058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765B3" w:rsidRPr="00280582" w:rsidRDefault="00B765B3" w:rsidP="00B765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Если Вы планируете в текущем году получить ребенку место в муниципальном дошкольном образовательном учрежде</w:t>
      </w:r>
      <w:bookmarkStart w:id="0" w:name="_GoBack"/>
      <w:bookmarkEnd w:id="0"/>
      <w:r w:rsidRPr="00280582">
        <w:rPr>
          <w:rFonts w:ascii="Times New Roman" w:hAnsi="Times New Roman" w:cs="Times New Roman"/>
          <w:sz w:val="24"/>
          <w:szCs w:val="24"/>
        </w:rPr>
        <w:t xml:space="preserve">нии, </w:t>
      </w:r>
      <w:r w:rsidR="00280582" w:rsidRPr="00280582">
        <w:rPr>
          <w:rFonts w:ascii="Times New Roman" w:hAnsi="Times New Roman" w:cs="Times New Roman"/>
          <w:sz w:val="24"/>
          <w:szCs w:val="24"/>
        </w:rPr>
        <w:t xml:space="preserve">перевести ребенка в другой детский сад или из группы кратковременного пребывания (4 часа) на 12-часовую услугу, </w:t>
      </w:r>
      <w:r w:rsidRPr="00280582">
        <w:rPr>
          <w:rFonts w:ascii="Times New Roman" w:hAnsi="Times New Roman" w:cs="Times New Roman"/>
          <w:sz w:val="24"/>
          <w:szCs w:val="24"/>
        </w:rPr>
        <w:t>то Вам необходимо подать заявление о постановке ребенка на учет до 31 марта текущего года.</w:t>
      </w:r>
    </w:p>
    <w:p w:rsidR="00B765B3" w:rsidRPr="00280582" w:rsidRDefault="00B765B3" w:rsidP="00B765B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 xml:space="preserve">Прием заявлений и постановка детей на учет для предоставления места </w:t>
      </w:r>
      <w:proofErr w:type="gramStart"/>
      <w:r w:rsidRPr="002805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5B3" w:rsidRPr="00280582" w:rsidRDefault="00B765B3" w:rsidP="00B7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>ДОУ осуществляется:</w:t>
      </w:r>
    </w:p>
    <w:p w:rsidR="00B765B3" w:rsidRPr="00280582" w:rsidRDefault="00B765B3" w:rsidP="00B765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в электронном виде на Едином портале государственных и муниципальных услуг (функций) </w:t>
      </w:r>
      <w:hyperlink r:id="rId6" w:history="1"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80582">
        <w:rPr>
          <w:rFonts w:ascii="Times New Roman" w:hAnsi="Times New Roman" w:cs="Times New Roman"/>
          <w:sz w:val="24"/>
          <w:szCs w:val="24"/>
        </w:rPr>
        <w:t>., через МФЦ.</w:t>
      </w:r>
    </w:p>
    <w:p w:rsidR="0072785B" w:rsidRPr="00280582" w:rsidRDefault="0072785B" w:rsidP="0072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2. Информация о том, в какой детский сад Вашему ребенку выделено место, будет доведена до Вас 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>:</w:t>
      </w:r>
    </w:p>
    <w:p w:rsidR="0072785B" w:rsidRPr="00280582" w:rsidRDefault="0072785B" w:rsidP="00727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телефонный звонок из детского сада;</w:t>
      </w:r>
    </w:p>
    <w:p w:rsidR="0072785B" w:rsidRPr="00280582" w:rsidRDefault="0072785B" w:rsidP="00727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почтовую связь.</w:t>
      </w:r>
    </w:p>
    <w:p w:rsidR="006F3208" w:rsidRPr="00280582" w:rsidRDefault="005E222F" w:rsidP="006F32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3. </w:t>
      </w:r>
      <w:r w:rsidR="0072785B" w:rsidRPr="00280582">
        <w:rPr>
          <w:rFonts w:ascii="Times New Roman" w:hAnsi="Times New Roman" w:cs="Times New Roman"/>
          <w:sz w:val="24"/>
          <w:szCs w:val="24"/>
        </w:rPr>
        <w:t xml:space="preserve">Независимо от способа постановки ребенка на учет в период </w:t>
      </w:r>
      <w:r w:rsidR="0072785B" w:rsidRPr="00280582">
        <w:rPr>
          <w:rFonts w:ascii="Times New Roman" w:hAnsi="Times New Roman" w:cs="Times New Roman"/>
          <w:b/>
          <w:sz w:val="28"/>
          <w:szCs w:val="28"/>
        </w:rPr>
        <w:t>с января по 31 марта</w:t>
      </w:r>
      <w:r w:rsidR="0072785B" w:rsidRPr="00280582">
        <w:rPr>
          <w:rFonts w:ascii="Times New Roman" w:hAnsi="Times New Roman" w:cs="Times New Roman"/>
          <w:sz w:val="24"/>
          <w:szCs w:val="24"/>
        </w:rPr>
        <w:t xml:space="preserve"> текущего года родители (законные представители), желающие получить услугу дошкольного образования в ДОУ в текущем году, </w:t>
      </w:r>
      <w:r w:rsidR="007C692E" w:rsidRPr="00280582">
        <w:rPr>
          <w:rFonts w:ascii="Times New Roman" w:hAnsi="Times New Roman" w:cs="Times New Roman"/>
          <w:sz w:val="24"/>
          <w:szCs w:val="24"/>
        </w:rPr>
        <w:t>представляют в отдел образования по месту жительства</w:t>
      </w:r>
      <w:r w:rsidR="006F3208" w:rsidRPr="00280582">
        <w:rPr>
          <w:rFonts w:ascii="Times New Roman" w:hAnsi="Times New Roman" w:cs="Times New Roman"/>
          <w:sz w:val="24"/>
          <w:szCs w:val="24"/>
        </w:rPr>
        <w:t xml:space="preserve"> информацию о: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82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ребенка на внеочередное, первоочередное,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Pr="00280582">
        <w:rPr>
          <w:rFonts w:ascii="Times New Roman" w:hAnsi="Times New Roman" w:cs="Times New Roman"/>
          <w:sz w:val="24"/>
          <w:szCs w:val="24"/>
        </w:rPr>
        <w:t>преимуще</w:t>
      </w:r>
      <w:r w:rsidR="005E222F" w:rsidRPr="00280582">
        <w:rPr>
          <w:rFonts w:ascii="Times New Roman" w:hAnsi="Times New Roman" w:cs="Times New Roman"/>
          <w:sz w:val="24"/>
          <w:szCs w:val="24"/>
        </w:rPr>
        <w:t>ственное зачисление в Д</w:t>
      </w:r>
      <w:r w:rsidRPr="00280582">
        <w:rPr>
          <w:rFonts w:ascii="Times New Roman" w:hAnsi="Times New Roman" w:cs="Times New Roman"/>
          <w:sz w:val="24"/>
          <w:szCs w:val="24"/>
        </w:rPr>
        <w:t>ОУ (далее - право на льготы);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медицинских 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показаниях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реб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енка - для определения в группы </w:t>
      </w:r>
      <w:r w:rsidRPr="00280582">
        <w:rPr>
          <w:rFonts w:ascii="Times New Roman" w:hAnsi="Times New Roman" w:cs="Times New Roman"/>
          <w:sz w:val="24"/>
          <w:szCs w:val="24"/>
        </w:rPr>
        <w:t>оздоровительной направленности;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8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(далее – ПМПК) - для определения в группы компенсирующей направленности.</w:t>
      </w:r>
    </w:p>
    <w:p w:rsidR="007C692E" w:rsidRPr="00280582" w:rsidRDefault="006F3208" w:rsidP="0092292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650E36" w:rsidRPr="00280582">
        <w:rPr>
          <w:rFonts w:ascii="Times New Roman" w:hAnsi="Times New Roman" w:cs="Times New Roman"/>
          <w:b/>
          <w:sz w:val="24"/>
          <w:szCs w:val="24"/>
          <w:u w:val="single"/>
        </w:rPr>
        <w:t>ля подтверждения льготы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>оригиналы</w:t>
      </w:r>
      <w:r w:rsidR="0037633C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>и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 xml:space="preserve"> копии 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>следующих документов:</w:t>
      </w:r>
    </w:p>
    <w:p w:rsidR="00BB466E" w:rsidRPr="00280582" w:rsidRDefault="007C692E" w:rsidP="00BB46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Преимущественное право</w:t>
      </w:r>
      <w:r w:rsidRPr="00280582">
        <w:rPr>
          <w:rFonts w:ascii="Times New Roman" w:hAnsi="Times New Roman" w:cs="Times New Roman"/>
          <w:sz w:val="24"/>
          <w:szCs w:val="24"/>
        </w:rPr>
        <w:t xml:space="preserve"> (для распределения детей,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чьи полнородные и </w:t>
      </w:r>
      <w:proofErr w:type="spellStart"/>
      <w:r w:rsidR="00BB466E" w:rsidRPr="0028058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BB466E" w:rsidRPr="00280582">
        <w:rPr>
          <w:rFonts w:ascii="Times New Roman" w:hAnsi="Times New Roman" w:cs="Times New Roman"/>
          <w:sz w:val="24"/>
          <w:szCs w:val="24"/>
        </w:rPr>
        <w:t xml:space="preserve"> братья и (или) сестры являются воспитанниками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 Д</w:t>
      </w:r>
      <w:r w:rsidRPr="00280582">
        <w:rPr>
          <w:rFonts w:ascii="Times New Roman" w:hAnsi="Times New Roman" w:cs="Times New Roman"/>
          <w:sz w:val="24"/>
          <w:szCs w:val="24"/>
        </w:rPr>
        <w:t>ОУ, в которы</w:t>
      </w:r>
      <w:r w:rsidR="00BB466E" w:rsidRPr="00280582">
        <w:rPr>
          <w:rFonts w:ascii="Times New Roman" w:hAnsi="Times New Roman" w:cs="Times New Roman"/>
          <w:sz w:val="24"/>
          <w:szCs w:val="24"/>
        </w:rPr>
        <w:t>х обучаются их братья и (или) се</w:t>
      </w:r>
      <w:r w:rsidRPr="00280582">
        <w:rPr>
          <w:rFonts w:ascii="Times New Roman" w:hAnsi="Times New Roman" w:cs="Times New Roman"/>
          <w:sz w:val="24"/>
          <w:szCs w:val="24"/>
        </w:rPr>
        <w:t xml:space="preserve">стры) – </w:t>
      </w:r>
      <w:r w:rsidR="00555DF9" w:rsidRPr="00280582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</w:t>
      </w:r>
      <w:r w:rsidR="0037633C" w:rsidRPr="00280582">
        <w:rPr>
          <w:rFonts w:ascii="Times New Roman" w:hAnsi="Times New Roman" w:cs="Times New Roman"/>
          <w:sz w:val="24"/>
          <w:szCs w:val="24"/>
        </w:rPr>
        <w:t xml:space="preserve">ность одного из родителей (законных представителей), </w:t>
      </w:r>
      <w:r w:rsidRPr="00280582">
        <w:rPr>
          <w:rFonts w:ascii="Times New Roman" w:hAnsi="Times New Roman" w:cs="Times New Roman"/>
          <w:sz w:val="24"/>
          <w:szCs w:val="24"/>
        </w:rPr>
        <w:t>свидетельства о рождении обоих детей</w:t>
      </w:r>
      <w:r w:rsidR="0037633C" w:rsidRPr="00280582">
        <w:rPr>
          <w:rFonts w:ascii="Times New Roman" w:hAnsi="Times New Roman" w:cs="Times New Roman"/>
          <w:sz w:val="24"/>
          <w:szCs w:val="24"/>
        </w:rPr>
        <w:t>, документ об установлении опеки (при необходимости)</w:t>
      </w:r>
      <w:r w:rsidR="00BB466E" w:rsidRPr="00280582">
        <w:rPr>
          <w:rFonts w:ascii="Times New Roman" w:hAnsi="Times New Roman" w:cs="Times New Roman"/>
          <w:sz w:val="24"/>
          <w:szCs w:val="24"/>
        </w:rPr>
        <w:t>;</w:t>
      </w:r>
    </w:p>
    <w:p w:rsidR="007C692E" w:rsidRPr="00280582" w:rsidRDefault="00BB466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Многодетные </w:t>
      </w:r>
      <w:r w:rsidR="007C692E" w:rsidRPr="00280582">
        <w:rPr>
          <w:rFonts w:ascii="Times New Roman" w:hAnsi="Times New Roman" w:cs="Times New Roman"/>
          <w:b/>
          <w:sz w:val="24"/>
          <w:szCs w:val="24"/>
          <w:u w:val="single"/>
        </w:rPr>
        <w:t>семьи</w:t>
      </w:r>
      <w:r w:rsidR="007C692E" w:rsidRPr="00280582">
        <w:rPr>
          <w:rFonts w:ascii="Times New Roman" w:hAnsi="Times New Roman" w:cs="Times New Roman"/>
          <w:sz w:val="24"/>
          <w:szCs w:val="24"/>
        </w:rPr>
        <w:t xml:space="preserve"> – удостоверение многодетной семьи (все заполненные страницы), свидетельство о рождении ребёнка, свидетельство о регистрации ребёнка по месту жительства или по месту пребывания на закреплённой территории;</w:t>
      </w:r>
    </w:p>
    <w:p w:rsidR="007C692E" w:rsidRPr="00280582" w:rsidRDefault="007C692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Сотрудники МВД, ГУФСИН, таможенных органов, противопожарной службы, органов принудительного исполнения Российской Федерации</w:t>
      </w:r>
      <w:r w:rsidRPr="002805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специальных сил по борьбе с терроризмом, военнослужащие, прокуроры, следователи, судьи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справка с места работы, свидетельство о рождении ребёнка, свидетельство о регистрации ребёнка по месту жительства или по месту пребывания на закрепленной территории;</w:t>
      </w:r>
    </w:p>
    <w:p w:rsidR="007C692E" w:rsidRPr="00280582" w:rsidRDefault="007C692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Родители-инвалиды, родители детей-инвалидов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справка МСЭ, свидетельство о рождении ребёнка, свидетельство о регистрации ребёнка по месту жительства или по месту пребывания на закрепленной территории;</w:t>
      </w:r>
    </w:p>
    <w:p w:rsidR="00555DF9" w:rsidRPr="00280582" w:rsidRDefault="007C692E" w:rsidP="00555D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Граждане, подвергшиеся радиации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удостоверение, свидетельство о рождении ребёнка, свидетельство о регистрации ребёнка по месту жительства или по месту пребывания на закрепленной территории.</w:t>
      </w:r>
      <w:r w:rsidR="00922928" w:rsidRPr="00280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B6" w:rsidRPr="00280582" w:rsidRDefault="005A05B6" w:rsidP="00555D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определения в группы компенсирующей </w:t>
      </w:r>
      <w:r w:rsidR="000E293C" w:rsidRPr="00280582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аправленности</w:t>
      </w:r>
      <w:r w:rsidR="000E293C" w:rsidRPr="00280582">
        <w:rPr>
          <w:rFonts w:ascii="Times New Roman" w:hAnsi="Times New Roman" w:cs="Times New Roman"/>
          <w:b/>
          <w:sz w:val="24"/>
          <w:szCs w:val="24"/>
        </w:rPr>
        <w:t>: оригиналы следующих документов:</w:t>
      </w:r>
    </w:p>
    <w:p w:rsidR="005A05B6" w:rsidRPr="00280582" w:rsidRDefault="00922928" w:rsidP="005A0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заключение ПМПК, </w:t>
      </w:r>
      <w:r w:rsidR="005A05B6" w:rsidRPr="00280582">
        <w:rPr>
          <w:rFonts w:ascii="Times New Roman" w:hAnsi="Times New Roman" w:cs="Times New Roman"/>
          <w:sz w:val="24"/>
          <w:szCs w:val="24"/>
        </w:rPr>
        <w:t>документ, удостоверяющий личность одного из родителей (законных представителей), свидетельство о рождении ребенка;</w:t>
      </w:r>
      <w:r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="005A05B6" w:rsidRPr="00280582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пребывания на закрепленной территории</w:t>
      </w:r>
      <w:r w:rsidRPr="00280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928" w:rsidRPr="00280582" w:rsidRDefault="00922928" w:rsidP="000E293C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Для определения в группы оздоровительной направленности</w:t>
      </w:r>
      <w:r w:rsidRPr="00280582">
        <w:rPr>
          <w:rFonts w:ascii="Times New Roman" w:hAnsi="Times New Roman" w:cs="Times New Roman"/>
          <w:b/>
          <w:sz w:val="24"/>
          <w:szCs w:val="24"/>
        </w:rPr>
        <w:t>:</w:t>
      </w:r>
      <w:r w:rsidR="000E293C" w:rsidRPr="00280582">
        <w:rPr>
          <w:rFonts w:ascii="Times New Roman" w:hAnsi="Times New Roman" w:cs="Times New Roman"/>
          <w:b/>
          <w:sz w:val="24"/>
          <w:szCs w:val="24"/>
        </w:rPr>
        <w:t xml:space="preserve"> оригиналы следующих документов:</w:t>
      </w:r>
    </w:p>
    <w:p w:rsidR="00555DF9" w:rsidRPr="00280582" w:rsidRDefault="00922928" w:rsidP="00555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заключение из медицинского учреждения о медицинских показаниях ребенка; документ, удостоверяющий личность одного из родителей (законных представителей), свидетельство о рождении ребенка; свидетельство о регистрации ребенка по месту жительства или пребывания на закрепленной территории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785B" w:rsidRPr="00280582" w:rsidRDefault="00555DF9" w:rsidP="00555D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>Адреса и телефоны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районных отдел</w:t>
      </w:r>
      <w:r w:rsidR="00D800A0">
        <w:rPr>
          <w:rFonts w:ascii="Times New Roman" w:hAnsi="Times New Roman" w:cs="Times New Roman"/>
          <w:b/>
          <w:sz w:val="24"/>
          <w:szCs w:val="24"/>
        </w:rPr>
        <w:t>ов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280582">
        <w:rPr>
          <w:rFonts w:ascii="Times New Roman" w:hAnsi="Times New Roman" w:cs="Times New Roman"/>
          <w:b/>
          <w:sz w:val="24"/>
          <w:szCs w:val="24"/>
        </w:rPr>
        <w:t>:</w:t>
      </w:r>
    </w:p>
    <w:p w:rsidR="005F1CA9" w:rsidRPr="00280582" w:rsidRDefault="005F1CA9" w:rsidP="005F1C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Дзержинский 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енина,85,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246-60-26, </w:t>
      </w:r>
      <w:r w:rsidRPr="00280582">
        <w:rPr>
          <w:rFonts w:ascii="Times New Roman" w:hAnsi="Times New Roman" w:cs="Times New Roman"/>
          <w:sz w:val="24"/>
          <w:szCs w:val="24"/>
        </w:rPr>
        <w:t>246-55-51;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Индустриальный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ира,15,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227-88-99, </w:t>
      </w:r>
      <w:r w:rsidRPr="00280582">
        <w:rPr>
          <w:rFonts w:ascii="Times New Roman" w:hAnsi="Times New Roman" w:cs="Times New Roman"/>
          <w:sz w:val="24"/>
          <w:szCs w:val="24"/>
        </w:rPr>
        <w:t>227-93-01;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Кировский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акамская,26,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>283-32-27, 283-30-16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Ленинский район: 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ермская,82,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>212-94-62, 212-06-62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Мотовилихинский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ральская,36,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260-14-15, </w:t>
      </w:r>
      <w:r w:rsidRPr="00280582">
        <w:rPr>
          <w:rFonts w:ascii="Times New Roman" w:hAnsi="Times New Roman" w:cs="Times New Roman"/>
          <w:sz w:val="24"/>
          <w:szCs w:val="24"/>
        </w:rPr>
        <w:t>260-14-</w:t>
      </w:r>
      <w:r w:rsidR="00421262" w:rsidRPr="00280582">
        <w:rPr>
          <w:rFonts w:ascii="Times New Roman" w:hAnsi="Times New Roman" w:cs="Times New Roman"/>
          <w:sz w:val="24"/>
          <w:szCs w:val="24"/>
        </w:rPr>
        <w:t>02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Орджоникидзевский 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ушмакина,26а,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284-69-77, </w:t>
      </w:r>
      <w:r w:rsidRPr="00280582">
        <w:rPr>
          <w:rFonts w:ascii="Times New Roman" w:hAnsi="Times New Roman" w:cs="Times New Roman"/>
          <w:sz w:val="24"/>
          <w:szCs w:val="24"/>
        </w:rPr>
        <w:t>284-70-0</w:t>
      </w:r>
      <w:r w:rsidR="00BB466E" w:rsidRPr="00280582">
        <w:rPr>
          <w:rFonts w:ascii="Times New Roman" w:hAnsi="Times New Roman" w:cs="Times New Roman"/>
          <w:sz w:val="24"/>
          <w:szCs w:val="24"/>
        </w:rPr>
        <w:t>0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Свердловский район: Комсомольский проспект,77, тел.241-03-81,  244-36-14. </w:t>
      </w:r>
    </w:p>
    <w:p w:rsidR="0095563E" w:rsidRPr="00280582" w:rsidRDefault="006005B9" w:rsidP="00DC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3AD3" w:rsidRPr="00280582">
        <w:rPr>
          <w:rFonts w:ascii="Times New Roman" w:hAnsi="Times New Roman" w:cs="Times New Roman"/>
          <w:sz w:val="24"/>
          <w:szCs w:val="24"/>
        </w:rPr>
        <w:t xml:space="preserve">. 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по комплектованию </w:t>
      </w:r>
      <w:r w:rsidR="00555DF9" w:rsidRPr="00280582">
        <w:rPr>
          <w:rFonts w:ascii="Times New Roman" w:hAnsi="Times New Roman" w:cs="Times New Roman"/>
          <w:sz w:val="24"/>
          <w:szCs w:val="24"/>
        </w:rPr>
        <w:t xml:space="preserve">дошкольных учреждений </w:t>
      </w:r>
      <w:r w:rsidR="0095563E" w:rsidRPr="00280582">
        <w:rPr>
          <w:rFonts w:ascii="Times New Roman" w:hAnsi="Times New Roman" w:cs="Times New Roman"/>
          <w:sz w:val="24"/>
          <w:szCs w:val="24"/>
        </w:rPr>
        <w:t>Вы можете обратиться по телефону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 районные отделы образования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CA9" w:rsidRPr="00280582">
        <w:rPr>
          <w:rFonts w:ascii="Times New Roman" w:hAnsi="Times New Roman" w:cs="Times New Roman"/>
          <w:b/>
          <w:sz w:val="24"/>
          <w:szCs w:val="24"/>
        </w:rPr>
        <w:t xml:space="preserve">(указаны выше) 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>по вторникам и четвергам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F1CA9" w:rsidRPr="00280582">
        <w:rPr>
          <w:rFonts w:ascii="Times New Roman" w:hAnsi="Times New Roman" w:cs="Times New Roman"/>
          <w:b/>
          <w:sz w:val="24"/>
          <w:szCs w:val="24"/>
        </w:rPr>
        <w:t>0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>9.00-до 18.00.</w:t>
      </w:r>
    </w:p>
    <w:sectPr w:rsidR="0095563E" w:rsidRPr="00280582" w:rsidSect="00AD6F8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6F6"/>
    <w:multiLevelType w:val="hybridMultilevel"/>
    <w:tmpl w:val="1A06A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7B0C52"/>
    <w:multiLevelType w:val="hybridMultilevel"/>
    <w:tmpl w:val="8990E9D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92D5B"/>
    <w:multiLevelType w:val="hybridMultilevel"/>
    <w:tmpl w:val="7D88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F0B22"/>
    <w:multiLevelType w:val="hybridMultilevel"/>
    <w:tmpl w:val="A93AC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D50BD0"/>
    <w:multiLevelType w:val="hybridMultilevel"/>
    <w:tmpl w:val="B7387EA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CA497F"/>
    <w:multiLevelType w:val="hybridMultilevel"/>
    <w:tmpl w:val="D3C0F1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224B4"/>
    <w:multiLevelType w:val="hybridMultilevel"/>
    <w:tmpl w:val="9F82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B405D"/>
    <w:multiLevelType w:val="hybridMultilevel"/>
    <w:tmpl w:val="28A223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E817224"/>
    <w:multiLevelType w:val="hybridMultilevel"/>
    <w:tmpl w:val="1996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BDF"/>
    <w:multiLevelType w:val="hybridMultilevel"/>
    <w:tmpl w:val="157CA008"/>
    <w:lvl w:ilvl="0" w:tplc="FE4C5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56BB2"/>
    <w:multiLevelType w:val="hybridMultilevel"/>
    <w:tmpl w:val="C5BC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5B509A"/>
    <w:multiLevelType w:val="hybridMultilevel"/>
    <w:tmpl w:val="F7E8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1A0209"/>
    <w:multiLevelType w:val="hybridMultilevel"/>
    <w:tmpl w:val="76C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F61A1"/>
    <w:multiLevelType w:val="hybridMultilevel"/>
    <w:tmpl w:val="5F74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2533"/>
    <w:multiLevelType w:val="hybridMultilevel"/>
    <w:tmpl w:val="3FB4306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500"/>
    <w:rsid w:val="0001098A"/>
    <w:rsid w:val="00095D8F"/>
    <w:rsid w:val="000A0500"/>
    <w:rsid w:val="000C01E9"/>
    <w:rsid w:val="000E293C"/>
    <w:rsid w:val="000F31A4"/>
    <w:rsid w:val="00195278"/>
    <w:rsid w:val="001959B3"/>
    <w:rsid w:val="001B19A4"/>
    <w:rsid w:val="001C35B7"/>
    <w:rsid w:val="00253153"/>
    <w:rsid w:val="00280582"/>
    <w:rsid w:val="00281F68"/>
    <w:rsid w:val="0028221F"/>
    <w:rsid w:val="002B77B5"/>
    <w:rsid w:val="0037633C"/>
    <w:rsid w:val="003D46BD"/>
    <w:rsid w:val="003D51D2"/>
    <w:rsid w:val="00421262"/>
    <w:rsid w:val="0048439A"/>
    <w:rsid w:val="004A7825"/>
    <w:rsid w:val="004E4A36"/>
    <w:rsid w:val="004F4E2C"/>
    <w:rsid w:val="00555DF9"/>
    <w:rsid w:val="00570F2B"/>
    <w:rsid w:val="005A05B6"/>
    <w:rsid w:val="005E222F"/>
    <w:rsid w:val="005F1CA9"/>
    <w:rsid w:val="006005B9"/>
    <w:rsid w:val="00650E36"/>
    <w:rsid w:val="006739CE"/>
    <w:rsid w:val="006F3208"/>
    <w:rsid w:val="0072785B"/>
    <w:rsid w:val="00753AD3"/>
    <w:rsid w:val="007C692E"/>
    <w:rsid w:val="008370FB"/>
    <w:rsid w:val="00870BFB"/>
    <w:rsid w:val="00881A9A"/>
    <w:rsid w:val="008C2DD7"/>
    <w:rsid w:val="008C44DC"/>
    <w:rsid w:val="008D1148"/>
    <w:rsid w:val="00914AB9"/>
    <w:rsid w:val="00922928"/>
    <w:rsid w:val="009371CF"/>
    <w:rsid w:val="009471D4"/>
    <w:rsid w:val="0095563E"/>
    <w:rsid w:val="00997C72"/>
    <w:rsid w:val="00A0033B"/>
    <w:rsid w:val="00A04299"/>
    <w:rsid w:val="00A11A86"/>
    <w:rsid w:val="00A910CC"/>
    <w:rsid w:val="00AB0062"/>
    <w:rsid w:val="00AD32E0"/>
    <w:rsid w:val="00AD6F83"/>
    <w:rsid w:val="00AE36DE"/>
    <w:rsid w:val="00AE4109"/>
    <w:rsid w:val="00B738A8"/>
    <w:rsid w:val="00B765B3"/>
    <w:rsid w:val="00B80D98"/>
    <w:rsid w:val="00BB466E"/>
    <w:rsid w:val="00C03E4C"/>
    <w:rsid w:val="00C40BAC"/>
    <w:rsid w:val="00CB5751"/>
    <w:rsid w:val="00D033D0"/>
    <w:rsid w:val="00D53B0D"/>
    <w:rsid w:val="00D800A0"/>
    <w:rsid w:val="00DC4C45"/>
    <w:rsid w:val="00DD58CE"/>
    <w:rsid w:val="00E015CE"/>
    <w:rsid w:val="00E63F67"/>
    <w:rsid w:val="00EA161D"/>
    <w:rsid w:val="00ED7E95"/>
    <w:rsid w:val="00F60731"/>
    <w:rsid w:val="00F76229"/>
    <w:rsid w:val="00F77303"/>
    <w:rsid w:val="00F90DA6"/>
    <w:rsid w:val="00FB0325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0"/>
    <w:pPr>
      <w:ind w:left="720"/>
      <w:contextualSpacing/>
    </w:pPr>
  </w:style>
  <w:style w:type="paragraph" w:customStyle="1" w:styleId="ConsPlusNormal">
    <w:name w:val="ConsPlusNormal"/>
    <w:link w:val="ConsPlusNormal0"/>
    <w:rsid w:val="007278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785B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727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Валентина Николаевна</dc:creator>
  <cp:keywords/>
  <dc:description/>
  <cp:lastModifiedBy>Владелец</cp:lastModifiedBy>
  <cp:revision>36</cp:revision>
  <cp:lastPrinted>2022-01-20T10:25:00Z</cp:lastPrinted>
  <dcterms:created xsi:type="dcterms:W3CDTF">2017-04-06T10:37:00Z</dcterms:created>
  <dcterms:modified xsi:type="dcterms:W3CDTF">2024-01-26T01:59:00Z</dcterms:modified>
</cp:coreProperties>
</file>