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56" w:rsidRDefault="0009442F" w:rsidP="00F969C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42F">
        <w:rPr>
          <w:rFonts w:ascii="Times New Roman" w:hAnsi="Times New Roman" w:cs="Times New Roman"/>
          <w:b/>
          <w:sz w:val="28"/>
          <w:szCs w:val="28"/>
        </w:rPr>
        <w:t>Консул</w:t>
      </w:r>
      <w:r w:rsidR="00F969C5">
        <w:rPr>
          <w:rFonts w:ascii="Times New Roman" w:hAnsi="Times New Roman" w:cs="Times New Roman"/>
          <w:b/>
          <w:sz w:val="28"/>
          <w:szCs w:val="28"/>
        </w:rPr>
        <w:t>ьтация для родителей</w:t>
      </w:r>
      <w:r w:rsidRPr="0009442F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F969C5">
        <w:rPr>
          <w:rFonts w:ascii="Times New Roman" w:hAnsi="Times New Roman" w:cs="Times New Roman"/>
          <w:b/>
          <w:sz w:val="28"/>
          <w:szCs w:val="28"/>
        </w:rPr>
        <w:t xml:space="preserve"> раннего возраста</w:t>
      </w:r>
    </w:p>
    <w:p w:rsidR="00F969C5" w:rsidRDefault="00F969C5" w:rsidP="00F969C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«Мама Давай поговорим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!....»</w:t>
      </w:r>
      <w:proofErr w:type="gramEnd"/>
    </w:p>
    <w:p w:rsidR="00734FF7" w:rsidRDefault="0009442F" w:rsidP="0009442F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-52556</wp:posOffset>
            </wp:positionH>
            <wp:positionV relativeFrom="paragraph">
              <wp:posOffset>397622</wp:posOffset>
            </wp:positionV>
            <wp:extent cx="2043542" cy="1506071"/>
            <wp:effectExtent l="19050" t="0" r="0" b="0"/>
            <wp:wrapThrough wrapText="bothSides">
              <wp:wrapPolygon edited="0">
                <wp:start x="-201" y="0"/>
                <wp:lineTo x="-201" y="21311"/>
                <wp:lineTo x="21545" y="21311"/>
                <wp:lineTo x="21545" y="0"/>
                <wp:lineTo x="-201" y="0"/>
              </wp:wrapPolygon>
            </wp:wrapThrough>
            <wp:docPr id="13" name="Рисунок 1" descr="C:\Users\Юрец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ец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542" cy="1506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E56" w:rsidRPr="00094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Что же делать маме, если ребенок не говорит?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 достаточно прост - создать «питательную» развивающую речевую среду. Что это за речевая среда?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Дома должны звучать аудиодиски с записями детских песенок, народных прибауток и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сказок, стихов. 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Причем нужны именно аудиозаписи, а не видео или телевизор, т.к. любая картинка отвлекает внимание малыша от слова. Наиболее любимые малышом стишки и песенки нужно проигрывать многократно, чтобы он их лучше запомнил и начал договаривать слова за диктором или певцом!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2. Очень важно рассказывать малышу сказки и истории. Любые! Но… именно рассказывать, а не читать по книжке!!! </w:t>
      </w:r>
      <w:r w:rsidR="0073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734FF7" w:rsidRPr="0073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обогащает словарь ребенка, развивает его связную речь, учит пониманию переносного значения слов. Конечно, происходит все это постепенно</w:t>
      </w:r>
      <w:r w:rsidR="0073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Когда Вы рассказываете, то малыш видит Ваше лицо, Вы можете наблюдать за его реакцией. Вы интуитивно подстраиваете свою речь под Вашего ребенка, меняете интонацию, где-то делаете паузу. </w:t>
      </w:r>
      <w:r w:rsidR="0073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1,5</w:t>
      </w:r>
      <w:r w:rsidR="00734FF7" w:rsidRPr="0073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-3-летний малыш постепенно учится слушать текст, отвечать на вопросы взрослых.</w:t>
      </w:r>
    </w:p>
    <w:p w:rsidR="00586C4F" w:rsidRDefault="00FE1E56" w:rsidP="0009442F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рассказывать сказки на ночь (но не страшные), можно в течение дня сделать ежедневные «минутки сказок». Не важно, что Вы забудете или пропустите какие-то слова. На то они и сказки, что их «сказывают», а не «читают».</w:t>
      </w:r>
    </w:p>
    <w:p w:rsidR="009C25EF" w:rsidRDefault="00586C4F" w:rsidP="00586C4F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пересказывать малышам хорошо помогает так называемый отраженный пересказ. Взрослый начинает фразу: «Жили-были дед...», а ребенок ее заканчивает: «...да баба»; взрослый: «И была у них...», ребенок: «...курочка Ряба» и т. д. Потом можно перейти к пересказу по вопросам: «Кого встретил Колобок?» - «Зайчика» - «Какую песенку Колобок ему спел?» и т. д.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3. Рассматривайте с ребенком картинки. 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Картинки должны быть четкие реалистические с крупным изображением без излишних деталей. Сами рассказывайте по картинке и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</w:t>
      </w:r>
      <w:r w:rsidR="0073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</w:t>
      </w:r>
      <w:proofErr w:type="spellEnd"/>
      <w:r w:rsidR="0073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-мяу! 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он</w:t>
      </w:r>
      <w:r w:rsidR="0073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пош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73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73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Гулять!  Где у неё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лапки, ушки, хвостик?</w:t>
      </w:r>
      <w:r w:rsidR="0073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(показываете сами и просите ребенка показать) 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лапки?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Маааааленькие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какой хвостик?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Большоооой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длиииинный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Какого цвета киска? Серенькая» и т.д. Даже если ребенок молчит, он все равно понимает Вашу речь и накапливает пассивный словарь слов, которые произнесет позже.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4. Разговаривая с </w:t>
      </w:r>
      <w:proofErr w:type="gram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малышом</w:t>
      </w:r>
      <w:proofErr w:type="gram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называйте сначала полное «взрослое» слово, а затем его упрощенный вариант. 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Например: « Вот едет машина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биби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едет? Машинка едет и гудит: би-би-би, би-би-би. А это кто бежит? Собачка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бежит. Как говорит собачка?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</w:t>
      </w:r>
      <w:proofErr w:type="gram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какая собачка!». Упрощенные слова помогут ребенку начать говорить. Ведь сразу слово «собачка» он произнести просто не в состоянии, а вот слово «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ему вполне доступно.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5. </w:t>
      </w:r>
      <w:proofErr w:type="gram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Учтите, что путь освоения слов такой: сначала повторение слогов (лепет), затем – появление простых слов (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затем появление простых предложений из простых слов </w:t>
      </w:r>
      <w:r w:rsidR="001E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(«Ия бах», что означает «Ира упа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ла» или «на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т.е. «на собачку»).</w:t>
      </w:r>
      <w:proofErr w:type="gram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малыш всегда искажает слова, произнося их «детским языком», это нормально и не должно вызывать волнений.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Играйте с малышом в речевые игры с использованием народных песенок. </w:t>
      </w:r>
      <w:r w:rsidR="009C25EF" w:rsidRPr="009C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интересно не только услышать стихотворение, но и показать в нем каждое слово жестом, как бы оживить текст с помощью рук.</w:t>
      </w:r>
    </w:p>
    <w:p w:rsidR="009C25EF" w:rsidRDefault="009C25EF" w:rsidP="00586C4F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заучивания с детьми стишка ил</w:t>
      </w:r>
      <w:r w:rsidR="008B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8B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</w:t>
      </w:r>
      <w:r w:rsidRPr="009C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B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9C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выбрать одно, которое больше понравилось, и прочитайте его три-четыре раза.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«Ладушки, ладушки, где были у бабушки…», «По кочкам, по кочкам…», «Этот пальчик бабушка, этот пальчик дедушка…»</w:t>
      </w:r>
      <w:r w:rsidRPr="009C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Покажите, как можно связать стихотворные строки с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вижениями рук и пальцев. Повторяй</w:t>
      </w:r>
      <w:r w:rsidRPr="009C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все движения вместе с ребенком.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Побуждайте его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C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Хвалите малыша, даже если у него получается лишь одно – два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слова</w:t>
      </w:r>
      <w:r w:rsidRPr="009C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Главное, чтобы ему было интересно рассказывать стишок, руками и пальцами</w:t>
      </w:r>
      <w:r w:rsidR="001E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B2A" w:rsidRDefault="001E4B2A" w:rsidP="001E4B2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игры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потребуют от Вас никаких материальных вложений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просты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Вас 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времени и любви к своему малышу, желания прислушаться к его интересам и особенностям. Они принесут Вам и Вашему 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малышу радость, игру со словом, творческий толчок для придумывания своих игр, и, конечно же, первые слоги и слова ребенка.</w:t>
      </w:r>
    </w:p>
    <w:p w:rsidR="00B61C77" w:rsidRDefault="001E4B2A" w:rsidP="001E4B2A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движений со словами совершенствует артикуляционный аппарат, речевое дыхание, способствует развитию связной речи.</w:t>
      </w:r>
    </w:p>
    <w:p w:rsidR="008B04F0" w:rsidRDefault="008B04F0" w:rsidP="0009442F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FE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✒" style="width:11.65pt;height:11.65pt;visibility:visible;mso-wrap-style:square">
            <v:imagedata r:id="rId6" o:title="✒"/>
          </v:shape>
        </w:pic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МАМЕ НА ЗАМЕТКУ: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D8A8A45" wp14:editId="46E76244">
            <wp:extent cx="147955" cy="147955"/>
            <wp:effectExtent l="19050" t="0" r="4445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Играть в эти игры лучше всего начинать в конце первого года жизни ребенка. Но</w:t>
      </w:r>
      <w:r w:rsidR="001E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позже, в 2-3года,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начать никогда не поздно!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1E56" w:rsidRPr="0009442F" w:rsidRDefault="00FE1E56" w:rsidP="008B04F0">
      <w:pPr>
        <w:rPr>
          <w:rFonts w:ascii="Times New Roman" w:hAnsi="Times New Roman" w:cs="Times New Roman"/>
          <w:b/>
          <w:sz w:val="28"/>
          <w:szCs w:val="28"/>
        </w:rPr>
      </w:pP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B1A571" wp14:editId="7B24B89D">
            <wp:extent cx="147955" cy="147955"/>
            <wp:effectExtent l="19050" t="0" r="4445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4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Выбирайте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которые нравятся именно Вашему ребенку и Вам. Так, одному малышу больше понравится прятать игрушки и их искать: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«где машинка – би-би, где собачка –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А другой с удовольствием будет бросать мяч в </w:t>
      </w:r>
      <w:proofErr w:type="gram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корзину</w:t>
      </w:r>
      <w:proofErr w:type="gram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кричать при этом «бух».</w:t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CB53B3" wp14:editId="7556CCD2">
            <wp:extent cx="147955" cy="147955"/>
            <wp:effectExtent l="19050" t="0" r="4445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Запишите в блокнот все слоги, которые уже говорит малыш (ко, де, да, ба, ка,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га, </w:t>
      </w:r>
      <w:proofErr w:type="gram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т.п.). </w:t>
      </w:r>
      <w:proofErr w:type="gram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Используйте в играх те звукосочетания, которые уже есть в речи у Вашего малыша Постепенно расширяйте этот список, предлагая малышу новые слоги –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дай и т.д.. Изменяйте песенки, придумывайте новые строчки и рифмы с уже появившимся в его «репертуаре» звуками и словами.</w:t>
      </w:r>
      <w:proofErr w:type="gram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FC897B" wp14:editId="7C32EA74">
            <wp:extent cx="147955" cy="147955"/>
            <wp:effectExtent l="19050" t="0" r="4445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Одна игра или одна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попевка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повторяться многократно. Но не сразу, т.е. не 20 раз подряд! А, например, регулярно за завтраком 2-3 раза, а если нравится малышу — то и 4-5 раз. Или во время игр с малышом 1-3 р</w:t>
      </w:r>
      <w:r w:rsidR="008B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аза. Каждый день без перерыва.</w:t>
      </w:r>
      <w:r w:rsidR="008B0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595BE0" wp14:editId="27268468">
            <wp:extent cx="147955" cy="147955"/>
            <wp:effectExtent l="19050" t="0" r="4445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зацикливайтесь на том, что ребенок не говорит. Не ждите мгновенного результата. Помните закон «количество переходит в качество». Это закон здесь срабатывает на 100%. Просто играйте и получайте радость от общения с малышом! Довольная, радостная мама, ее спокойное мелодичное </w:t>
      </w:r>
      <w:proofErr w:type="spell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пропевание</w:t>
      </w:r>
      <w:proofErr w:type="spell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проговаривание слогов и слов, ее желание играть с малышом – вот что в первую очередь нужно </w:t>
      </w:r>
      <w:proofErr w:type="gramStart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proofErr w:type="gramEnd"/>
      <w:r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заговорить!</w:t>
      </w:r>
    </w:p>
    <w:p w:rsidR="00FD0931" w:rsidRPr="0009442F" w:rsidRDefault="00FD0931" w:rsidP="0009442F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FD0931" w:rsidRPr="0009442F" w:rsidSect="00FD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E56"/>
    <w:rsid w:val="0009442F"/>
    <w:rsid w:val="001E4B2A"/>
    <w:rsid w:val="00586C4F"/>
    <w:rsid w:val="00734FF7"/>
    <w:rsid w:val="008B04F0"/>
    <w:rsid w:val="009C25EF"/>
    <w:rsid w:val="00A01BE1"/>
    <w:rsid w:val="00B61C77"/>
    <w:rsid w:val="00F969C5"/>
    <w:rsid w:val="00FD0931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1E56"/>
  </w:style>
  <w:style w:type="paragraph" w:styleId="a3">
    <w:name w:val="Balloon Text"/>
    <w:basedOn w:val="a"/>
    <w:link w:val="a4"/>
    <w:uiPriority w:val="99"/>
    <w:semiHidden/>
    <w:unhideWhenUsed/>
    <w:rsid w:val="00FE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2015-01-31T10:07:00Z</dcterms:created>
  <dcterms:modified xsi:type="dcterms:W3CDTF">2022-09-23T21:47:00Z</dcterms:modified>
</cp:coreProperties>
</file>